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C" w:rsidRPr="001A4AED" w:rsidRDefault="00691589">
      <w:pPr>
        <w:rPr>
          <w:lang w:val="en-US"/>
        </w:rPr>
      </w:pPr>
      <w:r>
        <w:rPr>
          <w:lang w:val="en-US"/>
        </w:rPr>
        <w:t xml:space="preserve">UNIT 11 </w:t>
      </w:r>
      <w:r w:rsidR="001A4AED">
        <w:rPr>
          <w:lang w:val="en-US"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Over</w:t>
            </w:r>
          </w:p>
        </w:tc>
        <w:tc>
          <w:tcPr>
            <w:tcW w:w="2393" w:type="dxa"/>
          </w:tcPr>
          <w:p w:rsidR="0089755A" w:rsidRPr="0089755A" w:rsidRDefault="0089755A" w:rsidP="00D01A7D">
            <w:r>
              <w:t>Над,</w:t>
            </w:r>
            <w:r w:rsidR="00233172">
              <w:t xml:space="preserve"> перед, поверх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93" w:type="dxa"/>
          </w:tcPr>
          <w:p w:rsidR="0089755A" w:rsidRPr="00233172" w:rsidRDefault="00233172">
            <w:r>
              <w:t>общий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across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Через, поперек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between</w:t>
            </w:r>
          </w:p>
        </w:tc>
        <w:tc>
          <w:tcPr>
            <w:tcW w:w="2393" w:type="dxa"/>
          </w:tcPr>
          <w:p w:rsidR="0089755A" w:rsidRPr="00233172" w:rsidRDefault="00233172">
            <w:r>
              <w:t>между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Вставать, подниматься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auxiliary</w:t>
            </w:r>
          </w:p>
        </w:tc>
        <w:tc>
          <w:tcPr>
            <w:tcW w:w="2393" w:type="dxa"/>
          </w:tcPr>
          <w:p w:rsidR="0089755A" w:rsidRPr="00233172" w:rsidRDefault="00233172">
            <w:r>
              <w:t>вспомогательный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Go out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Уходить, выйти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depend</w:t>
            </w:r>
          </w:p>
        </w:tc>
        <w:tc>
          <w:tcPr>
            <w:tcW w:w="2393" w:type="dxa"/>
          </w:tcPr>
          <w:p w:rsidR="0089755A" w:rsidRPr="00233172" w:rsidRDefault="00233172">
            <w:r>
              <w:t>зависеть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Put on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Надеть, поставить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Racing car</w:t>
            </w:r>
          </w:p>
        </w:tc>
        <w:tc>
          <w:tcPr>
            <w:tcW w:w="2393" w:type="dxa"/>
          </w:tcPr>
          <w:p w:rsidR="0089755A" w:rsidRPr="00233172" w:rsidRDefault="00233172">
            <w:r>
              <w:t>Гоночная машина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Turn off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выключать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towards</w:t>
            </w:r>
          </w:p>
        </w:tc>
        <w:tc>
          <w:tcPr>
            <w:tcW w:w="2393" w:type="dxa"/>
          </w:tcPr>
          <w:p w:rsidR="0089755A" w:rsidRPr="00233172" w:rsidRDefault="00233172">
            <w:r>
              <w:t>К, навстречу</w:t>
            </w:r>
          </w:p>
        </w:tc>
      </w:tr>
      <w:tr w:rsidR="0089755A" w:rsidTr="0089755A">
        <w:tc>
          <w:tcPr>
            <w:tcW w:w="2392" w:type="dxa"/>
          </w:tcPr>
          <w:p w:rsidR="0089755A" w:rsidRDefault="0011331C" w:rsidP="00D01A7D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  <w:r>
              <w:t xml:space="preserve"> </w:t>
            </w:r>
            <w:r w:rsidR="0089755A">
              <w:rPr>
                <w:lang w:val="en-US"/>
              </w:rPr>
              <w:t>for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искать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track</w:t>
            </w:r>
          </w:p>
        </w:tc>
        <w:tc>
          <w:tcPr>
            <w:tcW w:w="2393" w:type="dxa"/>
          </w:tcPr>
          <w:p w:rsidR="0089755A" w:rsidRPr="00233172" w:rsidRDefault="00233172">
            <w:r>
              <w:t>Дорожка, тропинка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movement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движение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 w:rsidRPr="0089755A">
              <w:rPr>
                <w:lang w:val="en-US"/>
              </w:rPr>
              <w:t>circle</w:t>
            </w:r>
          </w:p>
        </w:tc>
        <w:tc>
          <w:tcPr>
            <w:tcW w:w="2393" w:type="dxa"/>
          </w:tcPr>
          <w:p w:rsidR="0089755A" w:rsidRPr="00233172" w:rsidRDefault="00233172">
            <w:r>
              <w:t>круг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through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Через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2393" w:type="dxa"/>
          </w:tcPr>
          <w:p w:rsidR="0089755A" w:rsidRPr="00233172" w:rsidRDefault="00233172">
            <w:r>
              <w:t>прыжок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мост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road</w:t>
            </w:r>
          </w:p>
        </w:tc>
        <w:tc>
          <w:tcPr>
            <w:tcW w:w="2393" w:type="dxa"/>
          </w:tcPr>
          <w:p w:rsidR="0089755A" w:rsidRPr="00233172" w:rsidRDefault="00233172">
            <w:r>
              <w:t>дорога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suddenly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внезапно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exhausted</w:t>
            </w:r>
          </w:p>
        </w:tc>
        <w:tc>
          <w:tcPr>
            <w:tcW w:w="2393" w:type="dxa"/>
          </w:tcPr>
          <w:p w:rsidR="0089755A" w:rsidRPr="00233172" w:rsidRDefault="0011331C">
            <w:r>
              <w:t>изнуренный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cycle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цикл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2393" w:type="dxa"/>
          </w:tcPr>
          <w:p w:rsidR="0089755A" w:rsidRPr="00233172" w:rsidRDefault="00233172">
            <w:r>
              <w:t>под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into</w:t>
            </w:r>
          </w:p>
        </w:tc>
        <w:tc>
          <w:tcPr>
            <w:tcW w:w="2393" w:type="dxa"/>
          </w:tcPr>
          <w:p w:rsidR="0089755A" w:rsidRPr="00233172" w:rsidRDefault="0011331C" w:rsidP="0011331C">
            <w:r>
              <w:t>В</w:t>
            </w:r>
            <w:r w:rsidR="00233172">
              <w:t xml:space="preserve"> 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2393" w:type="dxa"/>
          </w:tcPr>
          <w:p w:rsidR="0089755A" w:rsidRPr="00233172" w:rsidRDefault="00233172">
            <w:r>
              <w:t>Этаж, пол</w:t>
            </w:r>
          </w:p>
        </w:tc>
      </w:tr>
      <w:tr w:rsidR="0089755A" w:rsidTr="0089755A">
        <w:tc>
          <w:tcPr>
            <w:tcW w:w="2392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stairs</w:t>
            </w:r>
          </w:p>
        </w:tc>
        <w:tc>
          <w:tcPr>
            <w:tcW w:w="2393" w:type="dxa"/>
          </w:tcPr>
          <w:p w:rsidR="0089755A" w:rsidRPr="00233172" w:rsidRDefault="00233172" w:rsidP="00D01A7D">
            <w:r>
              <w:t>лестница</w:t>
            </w:r>
          </w:p>
        </w:tc>
        <w:tc>
          <w:tcPr>
            <w:tcW w:w="2393" w:type="dxa"/>
          </w:tcPr>
          <w:p w:rsidR="0089755A" w:rsidRDefault="0089755A" w:rsidP="00D01A7D">
            <w:pPr>
              <w:rPr>
                <w:lang w:val="en-US"/>
              </w:rPr>
            </w:pPr>
            <w:r>
              <w:rPr>
                <w:lang w:val="en-US"/>
              </w:rPr>
              <w:t>lend</w:t>
            </w:r>
          </w:p>
        </w:tc>
        <w:tc>
          <w:tcPr>
            <w:tcW w:w="2393" w:type="dxa"/>
          </w:tcPr>
          <w:p w:rsidR="0089755A" w:rsidRPr="00233172" w:rsidRDefault="00233172">
            <w:r>
              <w:t>одалживать</w:t>
            </w:r>
          </w:p>
        </w:tc>
      </w:tr>
    </w:tbl>
    <w:p w:rsidR="0089755A" w:rsidRDefault="0089755A">
      <w:pPr>
        <w:rPr>
          <w:lang w:val="en-US"/>
        </w:rPr>
      </w:pPr>
    </w:p>
    <w:p w:rsidR="0089755A" w:rsidRDefault="0089755A">
      <w:pPr>
        <w:rPr>
          <w:lang w:val="en-US"/>
        </w:rPr>
      </w:pPr>
    </w:p>
    <w:p w:rsidR="0089755A" w:rsidRPr="001A4AED" w:rsidRDefault="00691589">
      <w:pPr>
        <w:rPr>
          <w:lang w:val="en-US"/>
        </w:rPr>
      </w:pPr>
      <w:r>
        <w:rPr>
          <w:lang w:val="en-US"/>
        </w:rPr>
        <w:t xml:space="preserve">UNIT 11 </w:t>
      </w:r>
      <w:r w:rsidR="001A4AED">
        <w:rPr>
          <w:lang w:val="en-US"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Над, перед, поверх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общий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Через, поперек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между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Вставать, подниматься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вспомогательный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Уходить, выйти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зависеть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Надеть, поставить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Гоночная машина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выключать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К, навстречу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искать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Дорожка, тропинка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движение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круг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Через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прыжок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мост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дорога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C27741">
            <w:r w:rsidRPr="00514AFD">
              <w:t>внезапно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11331C" w:rsidP="00FD11A3">
            <w:r>
              <w:t>изнуренный</w:t>
            </w:r>
            <w:bookmarkStart w:id="0" w:name="_GoBack"/>
            <w:bookmarkEnd w:id="0"/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86696A" w:rsidP="0011331C">
            <w:r w:rsidRPr="00514AFD">
              <w:t>цикл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под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514AFD" w:rsidRDefault="0011331C" w:rsidP="0011331C">
            <w:r>
              <w:t>В</w:t>
            </w:r>
            <w:r w:rsidR="0086696A" w:rsidRPr="00514AFD">
              <w:t xml:space="preserve"> 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Pr="0037678D" w:rsidRDefault="0086696A" w:rsidP="00FD11A3">
            <w:r w:rsidRPr="0037678D">
              <w:t>Этаж, пол</w:t>
            </w:r>
          </w:p>
        </w:tc>
      </w:tr>
      <w:tr w:rsidR="0086696A" w:rsidTr="0086696A">
        <w:tc>
          <w:tcPr>
            <w:tcW w:w="2392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Default="0086696A" w:rsidP="00C27741">
            <w:r w:rsidRPr="00514AFD">
              <w:t>лестница</w:t>
            </w:r>
          </w:p>
        </w:tc>
        <w:tc>
          <w:tcPr>
            <w:tcW w:w="2393" w:type="dxa"/>
          </w:tcPr>
          <w:p w:rsidR="0086696A" w:rsidRDefault="0086696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696A" w:rsidRDefault="0086696A" w:rsidP="00FD11A3">
            <w:r w:rsidRPr="0037678D">
              <w:t>одалживать</w:t>
            </w:r>
          </w:p>
        </w:tc>
      </w:tr>
    </w:tbl>
    <w:p w:rsidR="0086696A" w:rsidRPr="00436995" w:rsidRDefault="0086696A">
      <w:pPr>
        <w:rPr>
          <w:lang w:val="en-US"/>
        </w:rPr>
      </w:pPr>
    </w:p>
    <w:sectPr w:rsidR="0086696A" w:rsidRPr="004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C"/>
    <w:rsid w:val="0011331C"/>
    <w:rsid w:val="001A4AED"/>
    <w:rsid w:val="00233172"/>
    <w:rsid w:val="00436995"/>
    <w:rsid w:val="006708AC"/>
    <w:rsid w:val="00691589"/>
    <w:rsid w:val="0079599C"/>
    <w:rsid w:val="007B40B4"/>
    <w:rsid w:val="0086696A"/>
    <w:rsid w:val="008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8</cp:revision>
  <dcterms:created xsi:type="dcterms:W3CDTF">2016-05-18T04:26:00Z</dcterms:created>
  <dcterms:modified xsi:type="dcterms:W3CDTF">2017-02-09T10:18:00Z</dcterms:modified>
</cp:coreProperties>
</file>